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615" w:rsidRPr="00747615" w:rsidRDefault="00747615" w:rsidP="00747615">
      <w:pPr>
        <w:pStyle w:val="rtejustify"/>
        <w:jc w:val="both"/>
        <w:rPr>
          <w:rStyle w:val="Siln"/>
          <w:rFonts w:ascii="Arial" w:hAnsi="Arial" w:cs="Arial"/>
          <w:sz w:val="21"/>
          <w:szCs w:val="21"/>
        </w:rPr>
      </w:pPr>
      <w:r w:rsidRPr="00747615">
        <w:rPr>
          <w:rStyle w:val="Siln"/>
          <w:rFonts w:ascii="Arial" w:hAnsi="Arial" w:cs="Arial"/>
          <w:sz w:val="21"/>
          <w:szCs w:val="21"/>
        </w:rPr>
        <w:t>3. adventná nedeľa A</w:t>
      </w:r>
      <w:bookmarkStart w:id="0" w:name="_GoBack"/>
      <w:bookmarkEnd w:id="0"/>
    </w:p>
    <w:p w:rsidR="00747615" w:rsidRDefault="00747615" w:rsidP="00747615">
      <w:pPr>
        <w:pStyle w:val="rtejustify"/>
        <w:jc w:val="both"/>
        <w:rPr>
          <w:rFonts w:ascii="Arial" w:hAnsi="Arial" w:cs="Arial"/>
          <w:color w:val="333333"/>
          <w:sz w:val="20"/>
          <w:szCs w:val="20"/>
        </w:rPr>
      </w:pPr>
      <w:r>
        <w:rPr>
          <w:rStyle w:val="Siln"/>
          <w:rFonts w:ascii="Arial" w:hAnsi="Arial" w:cs="Arial"/>
          <w:color w:val="003366"/>
          <w:sz w:val="21"/>
          <w:szCs w:val="21"/>
        </w:rPr>
        <w:t>Si ten, ktorý má prísť? </w:t>
      </w:r>
      <w:r>
        <w:rPr>
          <w:rFonts w:ascii="Arial" w:hAnsi="Arial" w:cs="Arial"/>
          <w:color w:val="003366"/>
          <w:sz w:val="21"/>
          <w:szCs w:val="21"/>
        </w:rPr>
        <w:t>   </w:t>
      </w:r>
      <w:r>
        <w:rPr>
          <w:rFonts w:ascii="Arial" w:hAnsi="Arial" w:cs="Arial"/>
          <w:color w:val="333333"/>
          <w:sz w:val="20"/>
          <w:szCs w:val="20"/>
        </w:rPr>
        <w:t>                                           </w:t>
      </w:r>
      <w:r>
        <w:rPr>
          <w:rFonts w:ascii="Arial" w:hAnsi="Arial" w:cs="Arial"/>
          <w:color w:val="333333"/>
          <w:sz w:val="20"/>
          <w:szCs w:val="20"/>
        </w:rPr>
        <w:t xml:space="preserve">                                 </w:t>
      </w:r>
      <w:r>
        <w:rPr>
          <w:rFonts w:ascii="Arial" w:hAnsi="Arial" w:cs="Arial"/>
          <w:color w:val="333333"/>
          <w:sz w:val="20"/>
          <w:szCs w:val="20"/>
        </w:rPr>
        <w:t>  </w:t>
      </w:r>
      <w:proofErr w:type="spellStart"/>
      <w:r>
        <w:rPr>
          <w:rFonts w:ascii="Arial" w:hAnsi="Arial" w:cs="Arial"/>
          <w:color w:val="003366"/>
          <w:sz w:val="21"/>
          <w:szCs w:val="21"/>
        </w:rPr>
        <w:t>Mt</w:t>
      </w:r>
      <w:proofErr w:type="spellEnd"/>
      <w:r>
        <w:rPr>
          <w:rFonts w:ascii="Arial" w:hAnsi="Arial" w:cs="Arial"/>
          <w:color w:val="003366"/>
          <w:sz w:val="21"/>
          <w:szCs w:val="21"/>
        </w:rPr>
        <w:t xml:space="preserve"> 11, 2-11</w:t>
      </w:r>
      <w:r>
        <w:rPr>
          <w:rFonts w:ascii="Arial" w:hAnsi="Arial" w:cs="Arial"/>
          <w:color w:val="333333"/>
          <w:sz w:val="20"/>
          <w:szCs w:val="20"/>
        </w:rPr>
        <w:t>                                     </w:t>
      </w:r>
    </w:p>
    <w:p w:rsidR="00747615" w:rsidRPr="00747615" w:rsidRDefault="00747615" w:rsidP="00747615">
      <w:pPr>
        <w:pStyle w:val="Normlnywebov"/>
        <w:rPr>
          <w:rFonts w:ascii="Arial" w:hAnsi="Arial" w:cs="Arial"/>
          <w:sz w:val="22"/>
          <w:szCs w:val="20"/>
        </w:rPr>
      </w:pPr>
    </w:p>
    <w:p w:rsidR="00747615" w:rsidRPr="00747615" w:rsidRDefault="00747615" w:rsidP="00747615">
      <w:pPr>
        <w:pStyle w:val="rtejustify"/>
        <w:jc w:val="both"/>
        <w:rPr>
          <w:rFonts w:ascii="Arial" w:hAnsi="Arial" w:cs="Arial"/>
          <w:sz w:val="22"/>
          <w:szCs w:val="20"/>
        </w:rPr>
      </w:pPr>
      <w:r w:rsidRPr="00747615">
        <w:rPr>
          <w:rFonts w:ascii="Arial" w:hAnsi="Arial" w:cs="Arial"/>
          <w:sz w:val="22"/>
          <w:szCs w:val="21"/>
        </w:rPr>
        <w:t>Dnes budeme v evanjeliu počúvať o tom, ako ťažké utrpenie a samota vo väzení viedli Jána Krstiteľa k premýšľaniu, či je Ježiš tým pravým Mesiášom. Ako tak čakal vo väzení a nevedel, čo s ním bude, začal uvažovať, či všetka jeho náročná práca a osobná obeta nevyjde nazmar.</w:t>
      </w:r>
    </w:p>
    <w:p w:rsidR="00747615" w:rsidRPr="00747615" w:rsidRDefault="00747615" w:rsidP="00747615">
      <w:pPr>
        <w:pStyle w:val="rtejustify"/>
        <w:jc w:val="both"/>
        <w:rPr>
          <w:rFonts w:ascii="Arial" w:hAnsi="Arial" w:cs="Arial"/>
          <w:sz w:val="22"/>
          <w:szCs w:val="20"/>
        </w:rPr>
      </w:pPr>
      <w:r w:rsidRPr="00747615">
        <w:rPr>
          <w:rFonts w:ascii="Arial" w:hAnsi="Arial" w:cs="Arial"/>
          <w:sz w:val="22"/>
          <w:szCs w:val="21"/>
        </w:rPr>
        <w:t>Možno sme aj my urobili na začiatku tohto Adventu isté predsavzatia a tiež sme zrejme zvedaví, či naše úsilie bude stáť za to. Možno si kladieme pochybovačné otázky: Kde sú tie zázraky? Kde je nový vzrast v našom duchovnom živote? Bez ohľadu na to, čo dnes cítime, ostaňme pevní vo viere. Ježiš nás požehná. Je rozhodnutý priviesť nás k hlbšiemu vzťahu s ním. Možno to robí práve teraz! Ak však stále čakáme iba na niečo „veľké“ namiesto toho, aby sme si uvedomovali milosti v maličkostiach, ktoré nám prináša každý deň, ľahko ich prehliadneme.</w:t>
      </w:r>
    </w:p>
    <w:p w:rsidR="00747615" w:rsidRPr="00747615" w:rsidRDefault="00747615" w:rsidP="00747615">
      <w:pPr>
        <w:pStyle w:val="rtejustify"/>
        <w:jc w:val="both"/>
        <w:rPr>
          <w:rFonts w:ascii="Arial" w:hAnsi="Arial" w:cs="Arial"/>
          <w:sz w:val="22"/>
          <w:szCs w:val="20"/>
        </w:rPr>
      </w:pPr>
      <w:r w:rsidRPr="00747615">
        <w:rPr>
          <w:rFonts w:ascii="Arial" w:hAnsi="Arial" w:cs="Arial"/>
          <w:sz w:val="22"/>
          <w:szCs w:val="21"/>
        </w:rPr>
        <w:t>Uvedomme si hlavne jednu vec: všetky malé požehnania a prejavy milosti majú napomáhať nášmu rastu a prinášať hlbšie zmeny v našom živote. Potrebujeme len oči, aby sme videli, a uši, aby sme počuli. Potrebujeme trocha viery, že Boh je s nami a že nás nikdy neopustí.</w:t>
      </w:r>
    </w:p>
    <w:p w:rsidR="00747615" w:rsidRPr="00747615" w:rsidRDefault="00747615" w:rsidP="00747615">
      <w:pPr>
        <w:pStyle w:val="rtejustify"/>
        <w:jc w:val="both"/>
        <w:rPr>
          <w:rFonts w:ascii="Arial" w:hAnsi="Arial" w:cs="Arial"/>
          <w:sz w:val="22"/>
          <w:szCs w:val="20"/>
        </w:rPr>
      </w:pPr>
      <w:r w:rsidRPr="00747615">
        <w:rPr>
          <w:rFonts w:ascii="Arial" w:hAnsi="Arial" w:cs="Arial"/>
          <w:sz w:val="22"/>
          <w:szCs w:val="21"/>
        </w:rPr>
        <w:t>Tak ako Ježiš vyzval Jánových učeníkov, aby sa dôkladnejšie pozreli, čo sa okolo nich deje, tak vyzýva aj nás, aby sme hľadali znamenia jeho prítomnosti a moci vo svojom živote. Buďme si istý, že Ježiš nás nesmierne miluje a chce nám priniesť nový život a radosť. Dôverujme mu, že bude konať, či už jednoducho alebo vzrušujúco. Potom sa na Vianoce môžeme obzrieť späť a uvidíme, čo vykonal. A keď budeme vidieť Ježišovo konanie, aj my sa zaradujeme!</w:t>
      </w:r>
    </w:p>
    <w:p w:rsidR="00747615" w:rsidRPr="00747615" w:rsidRDefault="00747615" w:rsidP="00747615">
      <w:pPr>
        <w:pStyle w:val="rtejustify"/>
        <w:jc w:val="both"/>
        <w:rPr>
          <w:rFonts w:ascii="Arial" w:hAnsi="Arial" w:cs="Arial"/>
          <w:sz w:val="22"/>
          <w:szCs w:val="20"/>
        </w:rPr>
      </w:pPr>
    </w:p>
    <w:p w:rsidR="00747615" w:rsidRPr="00747615" w:rsidRDefault="00747615" w:rsidP="00747615">
      <w:pPr>
        <w:pStyle w:val="rtejustify"/>
        <w:jc w:val="both"/>
        <w:rPr>
          <w:rFonts w:ascii="Arial" w:hAnsi="Arial" w:cs="Arial"/>
          <w:sz w:val="22"/>
          <w:szCs w:val="20"/>
        </w:rPr>
      </w:pPr>
      <w:r w:rsidRPr="00747615">
        <w:rPr>
          <w:rStyle w:val="Zvraznenie"/>
          <w:rFonts w:ascii="Arial" w:hAnsi="Arial" w:cs="Arial"/>
          <w:sz w:val="22"/>
          <w:szCs w:val="21"/>
        </w:rPr>
        <w:t>Ján bol v žalári. Keď počul o Kristových skutkoch, poslal k nemu svojich učeníkov opýtať sa: „Ty si ten, ktorý má prísť, alebo máme čakať iného?“</w:t>
      </w:r>
    </w:p>
    <w:p w:rsidR="00747615" w:rsidRPr="00747615" w:rsidRDefault="00747615" w:rsidP="00747615">
      <w:pPr>
        <w:pStyle w:val="rtejustify"/>
        <w:jc w:val="both"/>
        <w:rPr>
          <w:rFonts w:ascii="Arial" w:hAnsi="Arial" w:cs="Arial"/>
          <w:sz w:val="22"/>
          <w:szCs w:val="20"/>
        </w:rPr>
      </w:pPr>
      <w:r w:rsidRPr="00747615">
        <w:rPr>
          <w:rStyle w:val="Zvraznenie"/>
          <w:rFonts w:ascii="Arial" w:hAnsi="Arial" w:cs="Arial"/>
          <w:sz w:val="22"/>
          <w:szCs w:val="21"/>
        </w:rPr>
        <w:t>Ježiš im odpovedal: „Choďte a oznámte Jánovi, čo počujete a čo vidíte: Slepí vidia, chromí chodia, malomocní sú čistí, hluchí počujú, mŕtvi vstávajú a chudobným sa hlása evanjelium. A blahoslavený je, kto sa na mne nepohorší.“</w:t>
      </w:r>
    </w:p>
    <w:p w:rsidR="00747615" w:rsidRPr="00747615" w:rsidRDefault="00747615" w:rsidP="00747615">
      <w:pPr>
        <w:pStyle w:val="rtejustify"/>
        <w:jc w:val="both"/>
        <w:rPr>
          <w:rFonts w:ascii="Arial" w:hAnsi="Arial" w:cs="Arial"/>
          <w:sz w:val="22"/>
          <w:szCs w:val="20"/>
        </w:rPr>
      </w:pPr>
      <w:r w:rsidRPr="00747615">
        <w:rPr>
          <w:rStyle w:val="Zvraznenie"/>
          <w:rFonts w:ascii="Arial" w:hAnsi="Arial" w:cs="Arial"/>
          <w:sz w:val="22"/>
          <w:szCs w:val="21"/>
        </w:rPr>
        <w:t>Keď odchádzali, začal Ježiš hovoriť zástupom o Jánovi: „Čo ste vyšli na púšť vidieť? Trstinu zmietanú vetrom? Alebo čo ste vyšli vidieť? Človeka oblečeného do jemných šiat? Veď tí, čo nosia jemné šaty, bývajú v kráľovských domoch. Teda čo ste vyšli vidieť? Proroka? Áno, hovorím vám, viac ako proroka! Lebo to o ňom je napísané: ‚Hľa, ja posielam svojho posla pred tvojou tvárou a on pripraví cestu pred tebou.‘</w:t>
      </w:r>
    </w:p>
    <w:p w:rsidR="00747615" w:rsidRPr="00747615" w:rsidRDefault="00747615" w:rsidP="00747615">
      <w:pPr>
        <w:pStyle w:val="rtejustify"/>
        <w:jc w:val="both"/>
        <w:rPr>
          <w:rFonts w:ascii="Arial" w:hAnsi="Arial" w:cs="Arial"/>
          <w:sz w:val="22"/>
          <w:szCs w:val="20"/>
        </w:rPr>
      </w:pPr>
      <w:r w:rsidRPr="00747615">
        <w:rPr>
          <w:rStyle w:val="Zvraznenie"/>
          <w:rFonts w:ascii="Arial" w:hAnsi="Arial" w:cs="Arial"/>
          <w:sz w:val="22"/>
          <w:szCs w:val="21"/>
        </w:rPr>
        <w:t>Veru, hovorím vám: Medzi tými, čo sa narodili zo ženy, nepovstal nik väčší ako Ján Krstiteľ. Ale ten, kto je v nebeskom kráľovstve menší, je väčší ako on.“</w:t>
      </w:r>
    </w:p>
    <w:p w:rsidR="00747615" w:rsidRPr="00747615" w:rsidRDefault="00747615" w:rsidP="00747615">
      <w:pPr>
        <w:pStyle w:val="rtejustify"/>
        <w:jc w:val="both"/>
        <w:rPr>
          <w:rFonts w:ascii="Arial" w:hAnsi="Arial" w:cs="Arial"/>
          <w:sz w:val="22"/>
          <w:szCs w:val="20"/>
        </w:rPr>
      </w:pPr>
    </w:p>
    <w:p w:rsidR="00747615" w:rsidRPr="00747615" w:rsidRDefault="00747615" w:rsidP="00747615">
      <w:pPr>
        <w:pStyle w:val="rtejustify"/>
        <w:jc w:val="both"/>
        <w:rPr>
          <w:rFonts w:ascii="Arial" w:hAnsi="Arial" w:cs="Arial"/>
          <w:sz w:val="22"/>
          <w:szCs w:val="20"/>
        </w:rPr>
      </w:pPr>
      <w:r w:rsidRPr="00747615">
        <w:rPr>
          <w:rFonts w:ascii="Arial" w:hAnsi="Arial" w:cs="Arial"/>
          <w:sz w:val="22"/>
          <w:szCs w:val="21"/>
        </w:rPr>
        <w:t xml:space="preserve">Aj tretia adventná nedeľa upiera našu pozornosť k postave Jána Krstiteľa a na to, ako zveruje Ježišovi svoju vieru v dobe temnoty a ťažkých skúšok. Ján Krstiteľ je vo väzení, kam ho nechal uvrhnúť Herodes, jeden z mocných tohto sveta, pretože nemohol zniesť kritiku svojho nedovoleného pomeru s </w:t>
      </w:r>
      <w:proofErr w:type="spellStart"/>
      <w:r w:rsidRPr="00747615">
        <w:rPr>
          <w:rFonts w:ascii="Arial" w:hAnsi="Arial" w:cs="Arial"/>
          <w:sz w:val="22"/>
          <w:szCs w:val="21"/>
        </w:rPr>
        <w:t>Herodiadou</w:t>
      </w:r>
      <w:proofErr w:type="spellEnd"/>
      <w:r w:rsidRPr="00747615">
        <w:rPr>
          <w:rFonts w:ascii="Arial" w:hAnsi="Arial" w:cs="Arial"/>
          <w:sz w:val="22"/>
          <w:szCs w:val="21"/>
        </w:rPr>
        <w:t>, manželkou vlastného brata (</w:t>
      </w:r>
      <w:proofErr w:type="spellStart"/>
      <w:r w:rsidRPr="00747615">
        <w:rPr>
          <w:rFonts w:ascii="Arial" w:hAnsi="Arial" w:cs="Arial"/>
          <w:sz w:val="22"/>
          <w:szCs w:val="21"/>
        </w:rPr>
        <w:t>Mt</w:t>
      </w:r>
      <w:proofErr w:type="spellEnd"/>
      <w:r w:rsidRPr="00747615">
        <w:rPr>
          <w:rFonts w:ascii="Arial" w:hAnsi="Arial" w:cs="Arial"/>
          <w:sz w:val="22"/>
          <w:szCs w:val="21"/>
        </w:rPr>
        <w:t xml:space="preserve"> 4, 12; 14, 3-4). Veľký prorok, muž hovoriaci s autoritou a ohnivosťou, je teraz donútený k mlčaniu a čaká ho násilná </w:t>
      </w:r>
      <w:r w:rsidRPr="00747615">
        <w:rPr>
          <w:rFonts w:ascii="Arial" w:hAnsi="Arial" w:cs="Arial"/>
          <w:sz w:val="22"/>
          <w:szCs w:val="21"/>
        </w:rPr>
        <w:lastRenderedPageBreak/>
        <w:t>smrť (</w:t>
      </w:r>
      <w:proofErr w:type="spellStart"/>
      <w:r w:rsidRPr="00747615">
        <w:rPr>
          <w:rFonts w:ascii="Arial" w:hAnsi="Arial" w:cs="Arial"/>
          <w:sz w:val="22"/>
          <w:szCs w:val="21"/>
        </w:rPr>
        <w:t>Mt</w:t>
      </w:r>
      <w:proofErr w:type="spellEnd"/>
      <w:r w:rsidRPr="00747615">
        <w:rPr>
          <w:rFonts w:ascii="Arial" w:hAnsi="Arial" w:cs="Arial"/>
          <w:sz w:val="22"/>
          <w:szCs w:val="21"/>
        </w:rPr>
        <w:t xml:space="preserve"> 14, 5-12). V tejto situácii počuje rozprávanie o Ježišových skutkoch a kladie si otázku, či je tento muž z Nazareta naozaj prisľúbeným Mesiášom.</w:t>
      </w:r>
    </w:p>
    <w:p w:rsidR="00747615" w:rsidRPr="00747615" w:rsidRDefault="00747615" w:rsidP="00747615">
      <w:pPr>
        <w:pStyle w:val="rtejustify"/>
        <w:jc w:val="both"/>
        <w:rPr>
          <w:rFonts w:ascii="Arial" w:hAnsi="Arial" w:cs="Arial"/>
          <w:sz w:val="22"/>
          <w:szCs w:val="20"/>
        </w:rPr>
      </w:pPr>
      <w:r w:rsidRPr="00747615">
        <w:rPr>
          <w:rFonts w:ascii="Arial" w:hAnsi="Arial" w:cs="Arial"/>
          <w:sz w:val="22"/>
          <w:szCs w:val="21"/>
        </w:rPr>
        <w:t>Ján, ktorý usilovne počúval Písmo, očakával Mesiáša ako mocného a tvrdého sudcu, ktorý sekerou pozráža neplodné stromy a v neuhasiteľnom ohni spáli plevy oddelené od dobrého zrna (</w:t>
      </w:r>
      <w:proofErr w:type="spellStart"/>
      <w:r w:rsidRPr="00747615">
        <w:rPr>
          <w:rFonts w:ascii="Arial" w:hAnsi="Arial" w:cs="Arial"/>
          <w:sz w:val="22"/>
          <w:szCs w:val="21"/>
        </w:rPr>
        <w:t>Mt</w:t>
      </w:r>
      <w:proofErr w:type="spellEnd"/>
      <w:r w:rsidRPr="00747615">
        <w:rPr>
          <w:rFonts w:ascii="Arial" w:hAnsi="Arial" w:cs="Arial"/>
          <w:sz w:val="22"/>
          <w:szCs w:val="21"/>
        </w:rPr>
        <w:t xml:space="preserve"> 3, 10-12). Teraz však sa dozvedá, že Ježiš sedáva pri stole s hriešnikmi, že sa chová k zástupom milosrdne - zdá sa, akoby hlásal len Božie milosrdenstvo. V situácii viery vystavenej skúške pochybností a temnoty Ján Krstiteľ poveruje dvoch zo svojich učeníkov, aby Ježišovi položili dramatickú otázku, ktorá kladie otáznik za celý prorokov život: </w:t>
      </w:r>
      <w:r w:rsidRPr="00747615">
        <w:rPr>
          <w:rStyle w:val="Zvraznenie"/>
          <w:rFonts w:ascii="Arial" w:hAnsi="Arial" w:cs="Arial"/>
          <w:sz w:val="22"/>
          <w:szCs w:val="21"/>
        </w:rPr>
        <w:t>„Ty si ten, ktorý má prísť,“ </w:t>
      </w:r>
      <w:r w:rsidRPr="00747615">
        <w:rPr>
          <w:rFonts w:ascii="Arial" w:hAnsi="Arial" w:cs="Arial"/>
          <w:sz w:val="22"/>
          <w:szCs w:val="21"/>
        </w:rPr>
        <w:t>eschatologický prorok - Mesiáš</w:t>
      </w:r>
      <w:r w:rsidRPr="00747615">
        <w:rPr>
          <w:rStyle w:val="Zvraznenie"/>
          <w:rFonts w:ascii="Arial" w:hAnsi="Arial" w:cs="Arial"/>
          <w:sz w:val="22"/>
          <w:szCs w:val="21"/>
        </w:rPr>
        <w:t>, „alebo máme čakať iného?“</w:t>
      </w:r>
      <w:r w:rsidRPr="00747615">
        <w:rPr>
          <w:rFonts w:ascii="Arial" w:hAnsi="Arial" w:cs="Arial"/>
          <w:sz w:val="22"/>
          <w:szCs w:val="21"/>
        </w:rPr>
        <w:t> (</w:t>
      </w:r>
      <w:proofErr w:type="spellStart"/>
      <w:r w:rsidRPr="00747615">
        <w:rPr>
          <w:rFonts w:ascii="Arial" w:hAnsi="Arial" w:cs="Arial"/>
          <w:sz w:val="22"/>
          <w:szCs w:val="21"/>
        </w:rPr>
        <w:t>Mt</w:t>
      </w:r>
      <w:proofErr w:type="spellEnd"/>
      <w:r w:rsidRPr="00747615">
        <w:rPr>
          <w:rFonts w:ascii="Arial" w:hAnsi="Arial" w:cs="Arial"/>
          <w:sz w:val="22"/>
          <w:szCs w:val="21"/>
        </w:rPr>
        <w:t xml:space="preserve"> 11,2). Je Ježiš?</w:t>
      </w:r>
    </w:p>
    <w:p w:rsidR="00747615" w:rsidRPr="00747615" w:rsidRDefault="00747615" w:rsidP="00747615">
      <w:pPr>
        <w:pStyle w:val="rtejustify"/>
        <w:jc w:val="both"/>
        <w:rPr>
          <w:rFonts w:ascii="Arial" w:hAnsi="Arial" w:cs="Arial"/>
          <w:sz w:val="22"/>
          <w:szCs w:val="20"/>
        </w:rPr>
      </w:pPr>
      <w:r w:rsidRPr="00747615">
        <w:rPr>
          <w:rFonts w:ascii="Arial" w:hAnsi="Arial" w:cs="Arial"/>
          <w:sz w:val="22"/>
          <w:szCs w:val="21"/>
        </w:rPr>
        <w:t>Ježiš odpovedá radom citácií z prorokov, najmä Izaiáša, a zhŕňa svoje konanie, ktoré už opísal evanjelista (</w:t>
      </w:r>
      <w:proofErr w:type="spellStart"/>
      <w:r w:rsidRPr="00747615">
        <w:rPr>
          <w:rFonts w:ascii="Arial" w:hAnsi="Arial" w:cs="Arial"/>
          <w:sz w:val="22"/>
          <w:szCs w:val="21"/>
        </w:rPr>
        <w:t>porov</w:t>
      </w:r>
      <w:proofErr w:type="spellEnd"/>
      <w:r w:rsidRPr="00747615">
        <w:rPr>
          <w:rFonts w:ascii="Arial" w:hAnsi="Arial" w:cs="Arial"/>
          <w:sz w:val="22"/>
          <w:szCs w:val="21"/>
        </w:rPr>
        <w:t xml:space="preserve">. </w:t>
      </w:r>
      <w:proofErr w:type="spellStart"/>
      <w:r w:rsidRPr="00747615">
        <w:rPr>
          <w:rFonts w:ascii="Arial" w:hAnsi="Arial" w:cs="Arial"/>
          <w:sz w:val="22"/>
          <w:szCs w:val="21"/>
        </w:rPr>
        <w:t>Mt</w:t>
      </w:r>
      <w:proofErr w:type="spellEnd"/>
      <w:r w:rsidRPr="00747615">
        <w:rPr>
          <w:rFonts w:ascii="Arial" w:hAnsi="Arial" w:cs="Arial"/>
          <w:sz w:val="22"/>
          <w:szCs w:val="21"/>
        </w:rPr>
        <w:t xml:space="preserve"> 8-9): </w:t>
      </w:r>
      <w:r w:rsidRPr="00747615">
        <w:rPr>
          <w:rStyle w:val="Zvraznenie"/>
          <w:rFonts w:ascii="Arial" w:hAnsi="Arial" w:cs="Arial"/>
          <w:sz w:val="22"/>
          <w:szCs w:val="21"/>
        </w:rPr>
        <w:t>„Choďte a oznámte Jánovi, čo počujete a čo vidíte. Slepí vidia, chromí chodia, malomocní sú čistí, hluchí počujú, mŕtvi vstávajú a chudobným sa hlása evanjelium. A blahoslavený, kto sa nado mnou nepohorší“</w:t>
      </w:r>
      <w:r w:rsidRPr="00747615">
        <w:rPr>
          <w:rFonts w:ascii="Arial" w:hAnsi="Arial" w:cs="Arial"/>
          <w:sz w:val="22"/>
          <w:szCs w:val="21"/>
        </w:rPr>
        <w:t> (</w:t>
      </w:r>
      <w:proofErr w:type="spellStart"/>
      <w:r w:rsidRPr="00747615">
        <w:rPr>
          <w:rFonts w:ascii="Arial" w:hAnsi="Arial" w:cs="Arial"/>
          <w:sz w:val="22"/>
          <w:szCs w:val="21"/>
        </w:rPr>
        <w:t>Mt</w:t>
      </w:r>
      <w:proofErr w:type="spellEnd"/>
      <w:r w:rsidRPr="00747615">
        <w:rPr>
          <w:rFonts w:ascii="Arial" w:hAnsi="Arial" w:cs="Arial"/>
          <w:sz w:val="22"/>
          <w:szCs w:val="21"/>
        </w:rPr>
        <w:t xml:space="preserve"> 11,4-6). To je zrejmé naplnenie Písma a zároveň to sú Ježišove skutky. On je Mesiáš </w:t>
      </w:r>
      <w:r w:rsidRPr="00747615">
        <w:rPr>
          <w:rStyle w:val="Zvraznenie"/>
          <w:rFonts w:ascii="Arial" w:hAnsi="Arial" w:cs="Arial"/>
          <w:sz w:val="22"/>
          <w:szCs w:val="21"/>
        </w:rPr>
        <w:t>„tichý a pokorný srdcom“</w:t>
      </w:r>
      <w:r w:rsidRPr="00747615">
        <w:rPr>
          <w:rFonts w:ascii="Arial" w:hAnsi="Arial" w:cs="Arial"/>
          <w:sz w:val="22"/>
          <w:szCs w:val="21"/>
        </w:rPr>
        <w:t> (</w:t>
      </w:r>
      <w:proofErr w:type="spellStart"/>
      <w:r w:rsidRPr="00747615">
        <w:rPr>
          <w:rFonts w:ascii="Arial" w:hAnsi="Arial" w:cs="Arial"/>
          <w:sz w:val="22"/>
          <w:szCs w:val="21"/>
        </w:rPr>
        <w:t>Mt</w:t>
      </w:r>
      <w:proofErr w:type="spellEnd"/>
      <w:r w:rsidRPr="00747615">
        <w:rPr>
          <w:rFonts w:ascii="Arial" w:hAnsi="Arial" w:cs="Arial"/>
          <w:sz w:val="22"/>
          <w:szCs w:val="21"/>
        </w:rPr>
        <w:t xml:space="preserve"> 11,29), definitívny príbeh Božej lásky ku všetkým ľuďom! Ježiš však dodáva: </w:t>
      </w:r>
      <w:r w:rsidRPr="00747615">
        <w:rPr>
          <w:rStyle w:val="Zvraznenie"/>
          <w:rFonts w:ascii="Arial" w:hAnsi="Arial" w:cs="Arial"/>
          <w:sz w:val="22"/>
          <w:szCs w:val="21"/>
        </w:rPr>
        <w:t>„A blahoslavený, kto sa nado mnou nepohorší“</w:t>
      </w:r>
      <w:r w:rsidRPr="00747615">
        <w:rPr>
          <w:rFonts w:ascii="Arial" w:hAnsi="Arial" w:cs="Arial"/>
          <w:sz w:val="22"/>
          <w:szCs w:val="21"/>
        </w:rPr>
        <w:t> (</w:t>
      </w:r>
      <w:proofErr w:type="spellStart"/>
      <w:r w:rsidRPr="00747615">
        <w:rPr>
          <w:rFonts w:ascii="Arial" w:hAnsi="Arial" w:cs="Arial"/>
          <w:sz w:val="22"/>
          <w:szCs w:val="21"/>
        </w:rPr>
        <w:t>Mt</w:t>
      </w:r>
      <w:proofErr w:type="spellEnd"/>
      <w:r w:rsidRPr="00747615">
        <w:rPr>
          <w:rFonts w:ascii="Arial" w:hAnsi="Arial" w:cs="Arial"/>
          <w:sz w:val="22"/>
          <w:szCs w:val="21"/>
        </w:rPr>
        <w:t xml:space="preserve"> 11, 6) - teda ten, kto nezakolíše tvárou v tvár chudobnému a bezbrannému Mesiášovi, ktorý zvestuje radostnú zvesť chudobným, ale nechce silou vyslobodzovať uväznených (</w:t>
      </w:r>
      <w:proofErr w:type="spellStart"/>
      <w:r w:rsidRPr="00747615">
        <w:rPr>
          <w:rFonts w:ascii="Arial" w:hAnsi="Arial" w:cs="Arial"/>
          <w:sz w:val="22"/>
          <w:szCs w:val="21"/>
        </w:rPr>
        <w:t>Iz</w:t>
      </w:r>
      <w:proofErr w:type="spellEnd"/>
      <w:r w:rsidRPr="00747615">
        <w:rPr>
          <w:rFonts w:ascii="Arial" w:hAnsi="Arial" w:cs="Arial"/>
          <w:sz w:val="22"/>
          <w:szCs w:val="21"/>
        </w:rPr>
        <w:t xml:space="preserve"> 61,1). Ján Krstiteľ prijíma z väzenia toto posledné Ježišovo zjavenie, osobne sa mu odovzdáva a pripravuje sa tak na nespravodlivú smrť v bezvýhradnej poslušnosti, ako Ježišov predchodca aj v odchode z pozemského putovania. Na slová, ktoré mu prinášajú jeho učeníci, Ján odpovedá tichým „Amen“ plným lásky k Ježišovi, a tak hlboko vníma pravú tvár Mesiáša, ktorú predtým len tušil.</w:t>
      </w:r>
    </w:p>
    <w:p w:rsidR="00747615" w:rsidRPr="00747615" w:rsidRDefault="00747615" w:rsidP="00747615">
      <w:pPr>
        <w:pStyle w:val="rtejustify"/>
        <w:jc w:val="both"/>
        <w:rPr>
          <w:rFonts w:ascii="Arial" w:hAnsi="Arial" w:cs="Arial"/>
          <w:sz w:val="22"/>
          <w:szCs w:val="20"/>
        </w:rPr>
      </w:pPr>
      <w:r w:rsidRPr="00747615">
        <w:rPr>
          <w:rFonts w:ascii="Arial" w:hAnsi="Arial" w:cs="Arial"/>
          <w:sz w:val="22"/>
          <w:szCs w:val="21"/>
        </w:rPr>
        <w:t>A práve v okamihu, keď Ján Krstiteľ odchádza zo scény, ukazuje Ježiš slávnostne zástupom pravú identitu svojho predchodcu.  Ohlasuje, že Ján Krstiteľ nie je trstina zmietaná vetrom momentálnej módy ani mocný tohto sveta zahalený do hebkých látok a prebývajúci v palácoch. Ján Krstiteľ je prorok, ba zástupy v ňom môžu vidieť viac ako proroka. To je ten, o ktorom je napísané: </w:t>
      </w:r>
      <w:r w:rsidRPr="00747615">
        <w:rPr>
          <w:rStyle w:val="Zvraznenie"/>
          <w:rFonts w:ascii="Arial" w:hAnsi="Arial" w:cs="Arial"/>
          <w:sz w:val="22"/>
          <w:szCs w:val="21"/>
        </w:rPr>
        <w:t>„Ja posielam svojho posla pred tvojou tvárou, aby pripravil cestu pred tebou“</w:t>
      </w:r>
      <w:r w:rsidRPr="00747615">
        <w:rPr>
          <w:rFonts w:ascii="Arial" w:hAnsi="Arial" w:cs="Arial"/>
          <w:sz w:val="22"/>
          <w:szCs w:val="21"/>
        </w:rPr>
        <w:t> (</w:t>
      </w:r>
      <w:proofErr w:type="spellStart"/>
      <w:r w:rsidRPr="00747615">
        <w:rPr>
          <w:rFonts w:ascii="Arial" w:hAnsi="Arial" w:cs="Arial"/>
          <w:sz w:val="22"/>
          <w:szCs w:val="21"/>
        </w:rPr>
        <w:t>Mt</w:t>
      </w:r>
      <w:proofErr w:type="spellEnd"/>
      <w:r w:rsidRPr="00747615">
        <w:rPr>
          <w:rFonts w:ascii="Arial" w:hAnsi="Arial" w:cs="Arial"/>
          <w:sz w:val="22"/>
          <w:szCs w:val="21"/>
        </w:rPr>
        <w:t xml:space="preserve"> 11, 9-10; </w:t>
      </w:r>
      <w:proofErr w:type="spellStart"/>
      <w:r w:rsidRPr="00747615">
        <w:rPr>
          <w:rFonts w:ascii="Arial" w:hAnsi="Arial" w:cs="Arial"/>
          <w:sz w:val="22"/>
          <w:szCs w:val="21"/>
        </w:rPr>
        <w:t>porov</w:t>
      </w:r>
      <w:proofErr w:type="spellEnd"/>
      <w:r w:rsidRPr="00747615">
        <w:rPr>
          <w:rFonts w:ascii="Arial" w:hAnsi="Arial" w:cs="Arial"/>
          <w:sz w:val="22"/>
          <w:szCs w:val="21"/>
        </w:rPr>
        <w:t xml:space="preserve">. Mal 3,1; </w:t>
      </w:r>
      <w:proofErr w:type="spellStart"/>
      <w:r w:rsidRPr="00747615">
        <w:rPr>
          <w:rFonts w:ascii="Arial" w:hAnsi="Arial" w:cs="Arial"/>
          <w:sz w:val="22"/>
          <w:szCs w:val="21"/>
        </w:rPr>
        <w:t>Ez</w:t>
      </w:r>
      <w:proofErr w:type="spellEnd"/>
      <w:r w:rsidRPr="00747615">
        <w:rPr>
          <w:rFonts w:ascii="Arial" w:hAnsi="Arial" w:cs="Arial"/>
          <w:sz w:val="22"/>
          <w:szCs w:val="21"/>
        </w:rPr>
        <w:t xml:space="preserve"> 23, 20). Ján Krstiteľ je nový Eliáš (</w:t>
      </w:r>
      <w:proofErr w:type="spellStart"/>
      <w:r w:rsidRPr="00747615">
        <w:rPr>
          <w:rFonts w:ascii="Arial" w:hAnsi="Arial" w:cs="Arial"/>
          <w:sz w:val="22"/>
          <w:szCs w:val="21"/>
        </w:rPr>
        <w:t>Mt</w:t>
      </w:r>
      <w:proofErr w:type="spellEnd"/>
      <w:r w:rsidRPr="00747615">
        <w:rPr>
          <w:rFonts w:ascii="Arial" w:hAnsi="Arial" w:cs="Arial"/>
          <w:sz w:val="22"/>
          <w:szCs w:val="21"/>
        </w:rPr>
        <w:t xml:space="preserve"> 11,14), ktorý prišiel, ale nebol poznaný (</w:t>
      </w:r>
      <w:proofErr w:type="spellStart"/>
      <w:r w:rsidRPr="00747615">
        <w:rPr>
          <w:rFonts w:ascii="Arial" w:hAnsi="Arial" w:cs="Arial"/>
          <w:sz w:val="22"/>
          <w:szCs w:val="21"/>
        </w:rPr>
        <w:t>Mt</w:t>
      </w:r>
      <w:proofErr w:type="spellEnd"/>
      <w:r w:rsidRPr="00747615">
        <w:rPr>
          <w:rFonts w:ascii="Arial" w:hAnsi="Arial" w:cs="Arial"/>
          <w:sz w:val="22"/>
          <w:szCs w:val="21"/>
        </w:rPr>
        <w:t xml:space="preserve"> 17, 12-13). Svojím životom i svojou smrťou otvoril a zvestoval nový a definitívny </w:t>
      </w:r>
      <w:proofErr w:type="spellStart"/>
      <w:r w:rsidRPr="00747615">
        <w:rPr>
          <w:rFonts w:ascii="Arial" w:hAnsi="Arial" w:cs="Arial"/>
          <w:sz w:val="22"/>
          <w:szCs w:val="21"/>
        </w:rPr>
        <w:t>exodus</w:t>
      </w:r>
      <w:proofErr w:type="spellEnd"/>
      <w:r w:rsidRPr="00747615">
        <w:rPr>
          <w:rFonts w:ascii="Arial" w:hAnsi="Arial" w:cs="Arial"/>
          <w:sz w:val="22"/>
          <w:szCs w:val="21"/>
        </w:rPr>
        <w:t>, spásu, ktorú nám priniesol Ježiš.</w:t>
      </w:r>
    </w:p>
    <w:p w:rsidR="00747615" w:rsidRPr="00747615" w:rsidRDefault="00747615" w:rsidP="00747615">
      <w:pPr>
        <w:pStyle w:val="rtejustify"/>
        <w:jc w:val="both"/>
        <w:rPr>
          <w:rFonts w:ascii="Arial" w:hAnsi="Arial" w:cs="Arial"/>
          <w:sz w:val="22"/>
          <w:szCs w:val="20"/>
        </w:rPr>
      </w:pPr>
      <w:r w:rsidRPr="00747615">
        <w:rPr>
          <w:rFonts w:ascii="Arial" w:hAnsi="Arial" w:cs="Arial"/>
          <w:sz w:val="22"/>
          <w:szCs w:val="21"/>
        </w:rPr>
        <w:t>To je tiež kľúč k porozumeniu posledným Ježišovým slovám v dnešnom evanjeliu: </w:t>
      </w:r>
      <w:r w:rsidRPr="00747615">
        <w:rPr>
          <w:rStyle w:val="Zvraznenie"/>
          <w:rFonts w:ascii="Arial" w:hAnsi="Arial" w:cs="Arial"/>
          <w:sz w:val="22"/>
          <w:szCs w:val="21"/>
        </w:rPr>
        <w:t>„Medzi tými, čo sa narodili zo ženy, nepovstal nik väčší ako Ján Krstiteľ. Ale aj ten najmenší v nebeskom kráľovstve je väčší ako on“</w:t>
      </w:r>
      <w:r w:rsidRPr="00747615">
        <w:rPr>
          <w:rFonts w:ascii="Arial" w:hAnsi="Arial" w:cs="Arial"/>
          <w:sz w:val="22"/>
          <w:szCs w:val="21"/>
        </w:rPr>
        <w:t> (</w:t>
      </w:r>
      <w:proofErr w:type="spellStart"/>
      <w:r w:rsidRPr="00747615">
        <w:rPr>
          <w:rFonts w:ascii="Arial" w:hAnsi="Arial" w:cs="Arial"/>
          <w:sz w:val="22"/>
          <w:szCs w:val="21"/>
        </w:rPr>
        <w:t>Mt</w:t>
      </w:r>
      <w:proofErr w:type="spellEnd"/>
      <w:r w:rsidRPr="00747615">
        <w:rPr>
          <w:rFonts w:ascii="Arial" w:hAnsi="Arial" w:cs="Arial"/>
          <w:sz w:val="22"/>
          <w:szCs w:val="21"/>
        </w:rPr>
        <w:t xml:space="preserve"> 11,11). Kto je ten najmenší? To je Ježiš, a môže to byť jedine on. Je najmenší ako učeník Jána Krstiteľa, ako ten, kto stojí za ním (</w:t>
      </w:r>
      <w:proofErr w:type="spellStart"/>
      <w:r w:rsidRPr="00747615">
        <w:rPr>
          <w:rFonts w:ascii="Arial" w:hAnsi="Arial" w:cs="Arial"/>
          <w:sz w:val="22"/>
          <w:szCs w:val="21"/>
        </w:rPr>
        <w:t>Mt</w:t>
      </w:r>
      <w:proofErr w:type="spellEnd"/>
      <w:r w:rsidRPr="00747615">
        <w:rPr>
          <w:rFonts w:ascii="Arial" w:hAnsi="Arial" w:cs="Arial"/>
          <w:sz w:val="22"/>
          <w:szCs w:val="21"/>
        </w:rPr>
        <w:t xml:space="preserve"> 3, 11), zároveň je ale väčší v Božom kráľovstve, ktoré nielen ohlasuje, ale aj zosobňuje. Áno, my kresťania môžeme spoznať Ježiša Krista jedine tak, že budeme k nemu pristupovať prostredníctvom Jána Krstiteľa. On bol predchodcom Kristovým, ukázal na neho a zjavil ho ako Mesiáša, ktorý mal prísť. Keď neprijímame jeho svedectvo, ktorého veľkosť sa ukazuje aj v jeho ťažko skúšanej viere, nemôžeme veriť v Ježiša (</w:t>
      </w:r>
      <w:proofErr w:type="spellStart"/>
      <w:r w:rsidRPr="00747615">
        <w:rPr>
          <w:rFonts w:ascii="Arial" w:hAnsi="Arial" w:cs="Arial"/>
          <w:sz w:val="22"/>
          <w:szCs w:val="21"/>
        </w:rPr>
        <w:t>Mt</w:t>
      </w:r>
      <w:proofErr w:type="spellEnd"/>
      <w:r w:rsidRPr="00747615">
        <w:rPr>
          <w:rFonts w:ascii="Arial" w:hAnsi="Arial" w:cs="Arial"/>
          <w:sz w:val="22"/>
          <w:szCs w:val="21"/>
        </w:rPr>
        <w:t xml:space="preserve"> 21, 25-27).</w:t>
      </w:r>
    </w:p>
    <w:p w:rsidR="00747615" w:rsidRPr="00747615" w:rsidRDefault="00747615" w:rsidP="00747615">
      <w:pPr>
        <w:pStyle w:val="rtejustify"/>
        <w:jc w:val="both"/>
        <w:rPr>
          <w:rFonts w:ascii="Arial" w:hAnsi="Arial" w:cs="Arial"/>
          <w:sz w:val="22"/>
          <w:szCs w:val="20"/>
        </w:rPr>
      </w:pPr>
      <w:r w:rsidRPr="00747615">
        <w:rPr>
          <w:rFonts w:ascii="Arial" w:hAnsi="Arial" w:cs="Arial"/>
          <w:sz w:val="22"/>
          <w:szCs w:val="21"/>
        </w:rPr>
        <w:t>(Spracované podľa </w:t>
      </w:r>
      <w:proofErr w:type="spellStart"/>
      <w:r w:rsidRPr="00747615">
        <w:rPr>
          <w:rFonts w:ascii="Arial" w:hAnsi="Arial" w:cs="Arial"/>
          <w:sz w:val="22"/>
          <w:szCs w:val="21"/>
        </w:rPr>
        <w:fldChar w:fldCharType="begin"/>
      </w:r>
      <w:r w:rsidRPr="00747615">
        <w:rPr>
          <w:rFonts w:ascii="Arial" w:hAnsi="Arial" w:cs="Arial"/>
          <w:sz w:val="22"/>
          <w:szCs w:val="21"/>
        </w:rPr>
        <w:instrText xml:space="preserve"> HYPERLINK "http://www.ikarmel.cz/kniha/Hlasej-slovo-Rocni-cyklus-B_101643.html" </w:instrText>
      </w:r>
      <w:r w:rsidRPr="00747615">
        <w:rPr>
          <w:rFonts w:ascii="Arial" w:hAnsi="Arial" w:cs="Arial"/>
          <w:sz w:val="22"/>
          <w:szCs w:val="21"/>
        </w:rPr>
        <w:fldChar w:fldCharType="separate"/>
      </w:r>
      <w:r w:rsidRPr="00747615">
        <w:rPr>
          <w:rStyle w:val="Hypertextovprepojenie"/>
          <w:rFonts w:ascii="Arial" w:hAnsi="Arial" w:cs="Arial"/>
          <w:color w:val="auto"/>
          <w:sz w:val="22"/>
          <w:szCs w:val="21"/>
        </w:rPr>
        <w:t>Hlásej</w:t>
      </w:r>
      <w:proofErr w:type="spellEnd"/>
      <w:r w:rsidRPr="00747615">
        <w:rPr>
          <w:rStyle w:val="Hypertextovprepojenie"/>
          <w:rFonts w:ascii="Arial" w:hAnsi="Arial" w:cs="Arial"/>
          <w:color w:val="auto"/>
          <w:sz w:val="22"/>
          <w:szCs w:val="21"/>
        </w:rPr>
        <w:t xml:space="preserve"> Slovo</w:t>
      </w:r>
      <w:r w:rsidRPr="00747615">
        <w:rPr>
          <w:rFonts w:ascii="Arial" w:hAnsi="Arial" w:cs="Arial"/>
          <w:sz w:val="22"/>
          <w:szCs w:val="21"/>
        </w:rPr>
        <w:fldChar w:fldCharType="end"/>
      </w:r>
      <w:r w:rsidRPr="00747615">
        <w:rPr>
          <w:rFonts w:ascii="Arial" w:hAnsi="Arial" w:cs="Arial"/>
          <w:sz w:val="22"/>
          <w:szCs w:val="21"/>
        </w:rPr>
        <w:t xml:space="preserve">, autor: </w:t>
      </w:r>
      <w:proofErr w:type="spellStart"/>
      <w:r w:rsidRPr="00747615">
        <w:rPr>
          <w:rFonts w:ascii="Arial" w:hAnsi="Arial" w:cs="Arial"/>
          <w:sz w:val="22"/>
          <w:szCs w:val="21"/>
        </w:rPr>
        <w:t>Enzo</w:t>
      </w:r>
      <w:proofErr w:type="spellEnd"/>
      <w:r w:rsidRPr="00747615">
        <w:rPr>
          <w:rFonts w:ascii="Arial" w:hAnsi="Arial" w:cs="Arial"/>
          <w:sz w:val="22"/>
          <w:szCs w:val="21"/>
        </w:rPr>
        <w:t xml:space="preserve"> </w:t>
      </w:r>
      <w:proofErr w:type="spellStart"/>
      <w:r w:rsidRPr="00747615">
        <w:rPr>
          <w:rFonts w:ascii="Arial" w:hAnsi="Arial" w:cs="Arial"/>
          <w:sz w:val="22"/>
          <w:szCs w:val="21"/>
        </w:rPr>
        <w:t>Bianchi</w:t>
      </w:r>
      <w:proofErr w:type="spellEnd"/>
      <w:r w:rsidRPr="00747615">
        <w:rPr>
          <w:rFonts w:ascii="Arial" w:hAnsi="Arial" w:cs="Arial"/>
          <w:sz w:val="22"/>
          <w:szCs w:val="21"/>
        </w:rPr>
        <w:t>)</w:t>
      </w:r>
    </w:p>
    <w:p w:rsidR="00A81FA6" w:rsidRPr="00747615" w:rsidRDefault="00A81FA6">
      <w:pPr>
        <w:rPr>
          <w:sz w:val="24"/>
        </w:rPr>
      </w:pPr>
    </w:p>
    <w:sectPr w:rsidR="00A81FA6" w:rsidRPr="007476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615"/>
    <w:rsid w:val="00747615"/>
    <w:rsid w:val="00A81F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B1673-3805-4F8B-9E40-4285B2AF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rtejustify">
    <w:name w:val="rtejustify"/>
    <w:basedOn w:val="Normlny"/>
    <w:rsid w:val="00747615"/>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Predvolenpsmoodseku"/>
    <w:uiPriority w:val="22"/>
    <w:qFormat/>
    <w:rsid w:val="00747615"/>
    <w:rPr>
      <w:b/>
      <w:bCs/>
    </w:rPr>
  </w:style>
  <w:style w:type="paragraph" w:styleId="Normlnywebov">
    <w:name w:val="Normal (Web)"/>
    <w:basedOn w:val="Normlny"/>
    <w:uiPriority w:val="99"/>
    <w:semiHidden/>
    <w:unhideWhenUsed/>
    <w:rsid w:val="00747615"/>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747615"/>
    <w:rPr>
      <w:i/>
      <w:iCs/>
    </w:rPr>
  </w:style>
  <w:style w:type="character" w:styleId="Hypertextovprepojenie">
    <w:name w:val="Hyperlink"/>
    <w:basedOn w:val="Predvolenpsmoodseku"/>
    <w:uiPriority w:val="99"/>
    <w:semiHidden/>
    <w:unhideWhenUsed/>
    <w:rsid w:val="007476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2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990</Words>
  <Characters>5648</Characters>
  <Application>Microsoft Office Word</Application>
  <DocSecurity>0</DocSecurity>
  <Lines>47</Lines>
  <Paragraphs>13</Paragraphs>
  <ScaleCrop>false</ScaleCrop>
  <Company>Hewlett-Packard Company</Company>
  <LinksUpToDate>false</LinksUpToDate>
  <CharactersWithSpaces>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1</cp:revision>
  <dcterms:created xsi:type="dcterms:W3CDTF">2019-12-12T09:53:00Z</dcterms:created>
  <dcterms:modified xsi:type="dcterms:W3CDTF">2019-12-12T09:54:00Z</dcterms:modified>
</cp:coreProperties>
</file>