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6619" w14:textId="77777777" w:rsidR="00A55277" w:rsidRPr="00EF1CE2" w:rsidRDefault="00A55277" w:rsidP="00D3325C">
      <w:pPr>
        <w:spacing w:line="276" w:lineRule="auto"/>
        <w:jc w:val="center"/>
        <w:rPr>
          <w:rFonts w:ascii="Bitter" w:hAnsi="Bitter"/>
          <w:szCs w:val="22"/>
        </w:rPr>
      </w:pPr>
      <w:r w:rsidRPr="00EF1CE2">
        <w:rPr>
          <w:rFonts w:ascii="Bitter" w:hAnsi="Bitter"/>
          <w:szCs w:val="22"/>
        </w:rPr>
        <w:t>POZVÁNKA</w:t>
      </w:r>
    </w:p>
    <w:p w14:paraId="19878B46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7FF6CD20" w14:textId="77777777" w:rsidR="00D3325C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Arcidiecézny katechetický úrad pozýva všetkých kňazov, katechétov,</w:t>
      </w:r>
    </w:p>
    <w:p w14:paraId="3A283684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učiteľov náboženstva a náboženskej výchovy na</w:t>
      </w:r>
    </w:p>
    <w:p w14:paraId="33C04364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71E61A35" w14:textId="77777777" w:rsidR="00A55277" w:rsidRPr="00D3325C" w:rsidRDefault="00A55277" w:rsidP="00D3325C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  <w:r w:rsidRPr="00D3325C">
        <w:rPr>
          <w:rFonts w:ascii="Bitter" w:hAnsi="Bitter"/>
          <w:b/>
          <w:sz w:val="32"/>
          <w:szCs w:val="22"/>
        </w:rPr>
        <w:t>METODICKÝ DEŇ</w:t>
      </w:r>
    </w:p>
    <w:p w14:paraId="23885D04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41651C5F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5EFE5202" w14:textId="2AECE1DD" w:rsidR="00A55277" w:rsidRPr="00A55277" w:rsidRDefault="00A55277" w:rsidP="00EF1CE2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ktorý sa uskutoční dňa:</w:t>
      </w:r>
      <w:r w:rsidR="00EF1CE2">
        <w:rPr>
          <w:rFonts w:ascii="Bitter" w:hAnsi="Bitter"/>
          <w:sz w:val="22"/>
          <w:szCs w:val="22"/>
        </w:rPr>
        <w:tab/>
      </w:r>
      <w:r w:rsidR="00EB6A1C">
        <w:rPr>
          <w:rFonts w:ascii="Bitter" w:hAnsi="Bitter"/>
          <w:b/>
          <w:sz w:val="22"/>
        </w:rPr>
        <w:t>9</w:t>
      </w:r>
      <w:r w:rsidR="00093E30">
        <w:rPr>
          <w:rFonts w:ascii="Bitter" w:hAnsi="Bitter"/>
          <w:b/>
          <w:sz w:val="22"/>
        </w:rPr>
        <w:t>.</w:t>
      </w:r>
      <w:r w:rsidR="00EB6A1C">
        <w:rPr>
          <w:rFonts w:ascii="Bitter" w:hAnsi="Bitter"/>
          <w:b/>
          <w:sz w:val="22"/>
        </w:rPr>
        <w:t>5</w:t>
      </w:r>
      <w:r w:rsidR="00093E30">
        <w:rPr>
          <w:rFonts w:ascii="Bitter" w:hAnsi="Bitter"/>
          <w:b/>
          <w:sz w:val="22"/>
        </w:rPr>
        <w:t>.202</w:t>
      </w:r>
      <w:r w:rsidR="000F06D5">
        <w:rPr>
          <w:rFonts w:ascii="Bitter" w:hAnsi="Bitter"/>
          <w:b/>
          <w:sz w:val="22"/>
        </w:rPr>
        <w:t>6</w:t>
      </w:r>
    </w:p>
    <w:p w14:paraId="5D9D0D56" w14:textId="7D4F39D3" w:rsidR="00A55277" w:rsidRPr="00A55277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miesto:</w:t>
      </w:r>
      <w:r w:rsidR="00D3325C">
        <w:rPr>
          <w:rFonts w:ascii="Bitter" w:hAnsi="Bitter"/>
          <w:sz w:val="22"/>
          <w:szCs w:val="22"/>
        </w:rPr>
        <w:tab/>
      </w:r>
      <w:r w:rsidR="00093E30">
        <w:rPr>
          <w:rFonts w:ascii="Bitter" w:hAnsi="Bitter"/>
          <w:b/>
          <w:sz w:val="22"/>
          <w:szCs w:val="22"/>
        </w:rPr>
        <w:t xml:space="preserve">Saleziáni don </w:t>
      </w:r>
      <w:proofErr w:type="spellStart"/>
      <w:r w:rsidR="00093E30">
        <w:rPr>
          <w:rFonts w:ascii="Bitter" w:hAnsi="Bitter"/>
          <w:b/>
          <w:sz w:val="22"/>
          <w:szCs w:val="22"/>
        </w:rPr>
        <w:t>Bosca</w:t>
      </w:r>
      <w:proofErr w:type="spellEnd"/>
      <w:r w:rsidR="00093E30">
        <w:rPr>
          <w:rFonts w:ascii="Bitter" w:hAnsi="Bitter"/>
          <w:b/>
          <w:sz w:val="22"/>
          <w:szCs w:val="22"/>
        </w:rPr>
        <w:t xml:space="preserve">, </w:t>
      </w:r>
      <w:proofErr w:type="spellStart"/>
      <w:r w:rsidR="00093E30">
        <w:rPr>
          <w:rFonts w:ascii="Bitter" w:hAnsi="Bitter"/>
          <w:b/>
          <w:sz w:val="22"/>
          <w:szCs w:val="22"/>
        </w:rPr>
        <w:t>Miletičova</w:t>
      </w:r>
      <w:proofErr w:type="spellEnd"/>
      <w:r w:rsidR="00093E30">
        <w:rPr>
          <w:rFonts w:ascii="Bitter" w:hAnsi="Bitter"/>
          <w:b/>
          <w:sz w:val="22"/>
          <w:szCs w:val="22"/>
        </w:rPr>
        <w:t xml:space="preserve"> </w:t>
      </w:r>
      <w:r w:rsidR="000F06D5">
        <w:rPr>
          <w:rFonts w:ascii="Bitter" w:hAnsi="Bitter"/>
          <w:b/>
          <w:sz w:val="22"/>
          <w:szCs w:val="22"/>
        </w:rPr>
        <w:t>7</w:t>
      </w:r>
      <w:r w:rsidR="00093E30">
        <w:rPr>
          <w:rFonts w:ascii="Bitter" w:hAnsi="Bitter"/>
          <w:b/>
          <w:sz w:val="22"/>
          <w:szCs w:val="22"/>
        </w:rPr>
        <w:t xml:space="preserve">, BA </w:t>
      </w:r>
      <w:r w:rsidR="00093E30" w:rsidRPr="00093E30">
        <w:rPr>
          <w:rFonts w:ascii="Bitter" w:hAnsi="Bitter"/>
          <w:sz w:val="22"/>
          <w:szCs w:val="22"/>
        </w:rPr>
        <w:t>( sála pod kostolom)</w:t>
      </w:r>
      <w:r w:rsidRPr="00A55277">
        <w:rPr>
          <w:rFonts w:ascii="Bitter" w:hAnsi="Bitter"/>
          <w:sz w:val="22"/>
          <w:szCs w:val="22"/>
        </w:rPr>
        <w:t xml:space="preserve"> </w:t>
      </w:r>
    </w:p>
    <w:p w14:paraId="6D158AAF" w14:textId="169FF7FA" w:rsidR="00A55277" w:rsidRPr="00587FD3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začiatok:</w:t>
      </w:r>
      <w:r w:rsidR="00D3325C" w:rsidRPr="00EF1CE2">
        <w:rPr>
          <w:rFonts w:ascii="Bitter" w:hAnsi="Bitter"/>
          <w:sz w:val="22"/>
          <w:szCs w:val="22"/>
        </w:rPr>
        <w:tab/>
      </w:r>
      <w:r w:rsidR="00EB6A1C">
        <w:rPr>
          <w:rFonts w:ascii="Bitter" w:hAnsi="Bitter"/>
          <w:b/>
          <w:sz w:val="22"/>
        </w:rPr>
        <w:t>9.0</w:t>
      </w:r>
      <w:r w:rsidR="00093E30" w:rsidRPr="00093E30">
        <w:rPr>
          <w:rFonts w:ascii="Bitter" w:hAnsi="Bitter"/>
          <w:b/>
          <w:sz w:val="22"/>
        </w:rPr>
        <w:t>0 hod</w:t>
      </w:r>
    </w:p>
    <w:p w14:paraId="6E7651BC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4C2A845E" w14:textId="35C10C4E" w:rsidR="00A55277" w:rsidRPr="00587FD3" w:rsidRDefault="00A55277" w:rsidP="00A55277">
      <w:pPr>
        <w:spacing w:line="276" w:lineRule="auto"/>
        <w:rPr>
          <w:rFonts w:ascii="Bitter" w:hAnsi="Bitter"/>
          <w:b/>
          <w:sz w:val="22"/>
          <w:szCs w:val="22"/>
          <w:u w:val="single"/>
        </w:rPr>
      </w:pPr>
      <w:r w:rsidRPr="00587FD3">
        <w:rPr>
          <w:rFonts w:ascii="Bitter" w:hAnsi="Bitter"/>
          <w:b/>
          <w:sz w:val="22"/>
          <w:szCs w:val="22"/>
          <w:u w:val="single"/>
        </w:rPr>
        <w:t>Prednášk</w:t>
      </w:r>
      <w:r w:rsidR="000F06D5">
        <w:rPr>
          <w:rFonts w:ascii="Bitter" w:hAnsi="Bitter"/>
          <w:b/>
          <w:sz w:val="22"/>
          <w:szCs w:val="22"/>
          <w:u w:val="single"/>
        </w:rPr>
        <w:t>a</w:t>
      </w:r>
    </w:p>
    <w:p w14:paraId="1624F9B8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6BA44BCF" w14:textId="068EB126" w:rsidR="00A55277" w:rsidRDefault="00EB6A1C" w:rsidP="00A55277">
      <w:pPr>
        <w:spacing w:line="276" w:lineRule="auto"/>
        <w:rPr>
          <w:rFonts w:ascii="Bitter" w:hAnsi="Bitter"/>
          <w:b/>
          <w:sz w:val="22"/>
        </w:rPr>
      </w:pPr>
      <w:r>
        <w:rPr>
          <w:rFonts w:ascii="Bitter" w:hAnsi="Bitter"/>
          <w:b/>
          <w:sz w:val="22"/>
        </w:rPr>
        <w:t xml:space="preserve">Mgr. Janka </w:t>
      </w:r>
      <w:proofErr w:type="spellStart"/>
      <w:r>
        <w:rPr>
          <w:rFonts w:ascii="Bitter" w:hAnsi="Bitter"/>
          <w:b/>
          <w:sz w:val="22"/>
        </w:rPr>
        <w:t>Mišendová</w:t>
      </w:r>
      <w:proofErr w:type="spellEnd"/>
      <w:r>
        <w:rPr>
          <w:rFonts w:ascii="Bitter" w:hAnsi="Bitter"/>
          <w:b/>
          <w:sz w:val="22"/>
        </w:rPr>
        <w:t xml:space="preserve">, Mgr. Zuzana </w:t>
      </w:r>
      <w:proofErr w:type="spellStart"/>
      <w:r>
        <w:rPr>
          <w:rFonts w:ascii="Bitter" w:hAnsi="Bitter"/>
          <w:b/>
          <w:sz w:val="22"/>
        </w:rPr>
        <w:t>Harichová</w:t>
      </w:r>
      <w:proofErr w:type="spellEnd"/>
      <w:r>
        <w:rPr>
          <w:rFonts w:ascii="Bitter" w:hAnsi="Bitter"/>
          <w:b/>
          <w:sz w:val="22"/>
        </w:rPr>
        <w:t xml:space="preserve">, Mgr. Jana </w:t>
      </w:r>
      <w:proofErr w:type="spellStart"/>
      <w:r>
        <w:rPr>
          <w:rFonts w:ascii="Bitter" w:hAnsi="Bitter"/>
          <w:b/>
          <w:sz w:val="22"/>
        </w:rPr>
        <w:t>Kucharová</w:t>
      </w:r>
      <w:proofErr w:type="spellEnd"/>
      <w:r>
        <w:rPr>
          <w:rFonts w:ascii="Bitter" w:hAnsi="Bitter"/>
          <w:b/>
          <w:sz w:val="22"/>
        </w:rPr>
        <w:t xml:space="preserve"> , PhD. </w:t>
      </w:r>
    </w:p>
    <w:p w14:paraId="3E4A34FA" w14:textId="77777777" w:rsidR="003721A6" w:rsidRDefault="003721A6" w:rsidP="00A55277">
      <w:pPr>
        <w:spacing w:line="276" w:lineRule="auto"/>
        <w:rPr>
          <w:rFonts w:ascii="Bitter" w:hAnsi="Bitter"/>
          <w:b/>
          <w:sz w:val="22"/>
        </w:rPr>
      </w:pPr>
      <w:r>
        <w:rPr>
          <w:rFonts w:ascii="Bitter" w:hAnsi="Bitter"/>
          <w:b/>
          <w:sz w:val="22"/>
        </w:rPr>
        <w:t>Dopad reformy na vyučovanie náboženstva a predstavenie učebnice pre 1.ročník</w:t>
      </w:r>
    </w:p>
    <w:p w14:paraId="3B62EFD8" w14:textId="78ADCACE" w:rsidR="00EB6A1C" w:rsidRPr="003721A6" w:rsidRDefault="003721A6" w:rsidP="00A55277">
      <w:pPr>
        <w:spacing w:line="276" w:lineRule="auto"/>
        <w:rPr>
          <w:rFonts w:ascii="Bitter" w:hAnsi="Bitter"/>
          <w:b/>
          <w:sz w:val="22"/>
        </w:rPr>
      </w:pPr>
      <w:r>
        <w:rPr>
          <w:rFonts w:ascii="Bitter" w:hAnsi="Bitter"/>
          <w:b/>
          <w:sz w:val="22"/>
        </w:rPr>
        <w:t xml:space="preserve"> „Sme deťmi Nebeského Otca“</w:t>
      </w:r>
    </w:p>
    <w:p w14:paraId="2BC45CD7" w14:textId="2700F3CC" w:rsidR="00A55277" w:rsidRDefault="003721A6" w:rsidP="00537EBE">
      <w:pPr>
        <w:tabs>
          <w:tab w:val="left" w:pos="2552"/>
        </w:tabs>
        <w:spacing w:line="276" w:lineRule="auto"/>
        <w:rPr>
          <w:rFonts w:ascii="Bitter" w:hAnsi="Bitter"/>
          <w:bCs/>
          <w:sz w:val="22"/>
          <w:szCs w:val="22"/>
        </w:rPr>
      </w:pPr>
      <w:r w:rsidRPr="003721A6">
        <w:rPr>
          <w:rFonts w:ascii="Bitter" w:hAnsi="Bitter"/>
          <w:bCs/>
          <w:sz w:val="22"/>
          <w:szCs w:val="22"/>
        </w:rPr>
        <w:t>( téma je určená prioritne pre učiteľov 1. stupňa resp. 1. cyklu, k dispozícii budú aj materiály na predaj – metodika, kurikulum)</w:t>
      </w:r>
      <w:r w:rsidR="00537EBE" w:rsidRPr="003721A6">
        <w:rPr>
          <w:rFonts w:ascii="Bitter" w:hAnsi="Bitter"/>
          <w:bCs/>
          <w:sz w:val="22"/>
          <w:szCs w:val="22"/>
        </w:rPr>
        <w:tab/>
      </w:r>
    </w:p>
    <w:p w14:paraId="077E39D0" w14:textId="77777777" w:rsidR="003721A6" w:rsidRPr="003721A6" w:rsidRDefault="003721A6" w:rsidP="00537EBE">
      <w:pPr>
        <w:tabs>
          <w:tab w:val="left" w:pos="2552"/>
        </w:tabs>
        <w:spacing w:line="276" w:lineRule="auto"/>
        <w:rPr>
          <w:rFonts w:ascii="Bitter" w:hAnsi="Bitter"/>
          <w:bCs/>
          <w:sz w:val="22"/>
          <w:szCs w:val="22"/>
        </w:rPr>
      </w:pPr>
    </w:p>
    <w:p w14:paraId="272A5C87" w14:textId="359C10DF" w:rsidR="00A55277" w:rsidRPr="00A55277" w:rsidRDefault="000F06D5" w:rsidP="00A55277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Informácie AKU</w:t>
      </w:r>
    </w:p>
    <w:p w14:paraId="1F2C7844" w14:textId="02485A33" w:rsidR="00A55277" w:rsidRPr="00A55277" w:rsidRDefault="00537EBE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p</w:t>
      </w:r>
      <w:r w:rsidR="00A55277" w:rsidRPr="00A55277">
        <w:rPr>
          <w:rFonts w:ascii="Bitter" w:hAnsi="Bitter"/>
          <w:sz w:val="22"/>
          <w:szCs w:val="22"/>
        </w:rPr>
        <w:t>redpokladaný záver:</w:t>
      </w:r>
      <w:r>
        <w:rPr>
          <w:rFonts w:ascii="Bitter" w:hAnsi="Bitter"/>
          <w:sz w:val="22"/>
          <w:szCs w:val="22"/>
        </w:rPr>
        <w:tab/>
      </w:r>
      <w:r w:rsidR="00EB6A1C">
        <w:rPr>
          <w:rFonts w:ascii="Bitter" w:hAnsi="Bitter"/>
          <w:sz w:val="22"/>
        </w:rPr>
        <w:t>12.00</w:t>
      </w:r>
      <w:r w:rsidR="00093E30">
        <w:rPr>
          <w:rFonts w:ascii="Bitter" w:hAnsi="Bitter"/>
          <w:sz w:val="22"/>
        </w:rPr>
        <w:t xml:space="preserve"> hod </w:t>
      </w:r>
    </w:p>
    <w:p w14:paraId="080E9EA6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33E906E5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0DBA48B3" w14:textId="77777777" w:rsidR="00A55277" w:rsidRPr="00A55277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 xml:space="preserve">Metodický deň je súčasťou diecéznej formácie učiteľa náboženstva a náboženskej výchovy. </w:t>
      </w:r>
    </w:p>
    <w:p w14:paraId="3E83B5C6" w14:textId="77777777" w:rsidR="003F6105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Teším sa na spoločné chvíle a do nastávajúcich dní vyprosujem veľa zdravia a</w:t>
      </w:r>
      <w:r w:rsidR="00EF1CE2">
        <w:rPr>
          <w:rFonts w:ascii="Bitter" w:hAnsi="Bitter"/>
          <w:sz w:val="22"/>
          <w:szCs w:val="22"/>
        </w:rPr>
        <w:t> </w:t>
      </w:r>
      <w:r w:rsidRPr="00A55277">
        <w:rPr>
          <w:rFonts w:ascii="Bitter" w:hAnsi="Bitter"/>
          <w:sz w:val="22"/>
          <w:szCs w:val="22"/>
        </w:rPr>
        <w:t>hojnosť Božích milostí.</w:t>
      </w:r>
    </w:p>
    <w:p w14:paraId="5DE12FFD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22FAEC8E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0F51CFCB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509D47CE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3CD8985B" w14:textId="539624F5" w:rsidR="003F6105" w:rsidRPr="00CE500E" w:rsidRDefault="00537EBE" w:rsidP="003F6105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 xml:space="preserve">Bratislava, </w:t>
      </w:r>
      <w:sdt>
        <w:sdtPr>
          <w:rPr>
            <w:rFonts w:ascii="Bitter" w:hAnsi="Bitter"/>
            <w:sz w:val="22"/>
            <w:szCs w:val="22"/>
          </w:rPr>
          <w:alias w:val="DatumDnes"/>
          <w:tag w:val="DatumDnes"/>
          <w:id w:val="-507450867"/>
          <w:placeholder>
            <w:docPart w:val="FA33BF0FADCC4990817F9442B5FE2D9E"/>
          </w:placeholder>
          <w15:color w:val="FF6600"/>
          <w:date w:fullDate="2026-04-29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EB6A1C">
            <w:rPr>
              <w:rFonts w:ascii="Bitter" w:hAnsi="Bitter"/>
              <w:sz w:val="22"/>
              <w:szCs w:val="22"/>
            </w:rPr>
            <w:t>29. apríla 2026</w:t>
          </w:r>
        </w:sdtContent>
      </w:sdt>
    </w:p>
    <w:p w14:paraId="5C59B1D3" w14:textId="77777777" w:rsidR="003F6105" w:rsidRPr="0097498D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sz w:val="22"/>
          <w:szCs w:val="22"/>
        </w:rPr>
      </w:pPr>
      <w:r w:rsidRPr="0097498D">
        <w:rPr>
          <w:rFonts w:ascii="Bitter" w:hAnsi="Bitter"/>
          <w:sz w:val="22"/>
          <w:szCs w:val="22"/>
        </w:rPr>
        <w:tab/>
      </w:r>
      <w:r w:rsidRPr="0097498D">
        <w:rPr>
          <w:rFonts w:ascii="Bitter" w:hAnsi="Bitter"/>
          <w:sz w:val="22"/>
          <w:szCs w:val="22"/>
        </w:rPr>
        <w:tab/>
      </w:r>
      <w:r w:rsidR="00507010" w:rsidRPr="00507010">
        <w:rPr>
          <w:rFonts w:ascii="Bitter" w:hAnsi="Bitter"/>
          <w:sz w:val="22"/>
        </w:rPr>
        <w:t xml:space="preserve">Mgr. Andrej </w:t>
      </w:r>
      <w:proofErr w:type="spellStart"/>
      <w:r w:rsidR="00507010" w:rsidRPr="00507010">
        <w:rPr>
          <w:rFonts w:ascii="Bitter" w:hAnsi="Bitter"/>
          <w:sz w:val="22"/>
        </w:rPr>
        <w:t>Šottník</w:t>
      </w:r>
      <w:proofErr w:type="spellEnd"/>
    </w:p>
    <w:p w14:paraId="7807D287" w14:textId="77777777" w:rsidR="00891427" w:rsidRPr="00CE500E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bCs/>
          <w:sz w:val="22"/>
          <w:szCs w:val="22"/>
        </w:rPr>
      </w:pPr>
      <w:r w:rsidRPr="00CE500E">
        <w:rPr>
          <w:rFonts w:ascii="Bitter" w:hAnsi="Bitter"/>
          <w:bCs/>
          <w:sz w:val="22"/>
          <w:szCs w:val="22"/>
        </w:rPr>
        <w:tab/>
      </w:r>
      <w:r w:rsidRPr="00CE500E">
        <w:rPr>
          <w:rFonts w:ascii="Bitter" w:hAnsi="Bitter"/>
          <w:bCs/>
          <w:sz w:val="22"/>
          <w:szCs w:val="22"/>
        </w:rPr>
        <w:tab/>
      </w:r>
      <w:r w:rsidR="00507010">
        <w:rPr>
          <w:rFonts w:ascii="Bitter" w:hAnsi="Bitter"/>
          <w:sz w:val="22"/>
        </w:rPr>
        <w:t>riaditeľ AKÚ</w:t>
      </w:r>
    </w:p>
    <w:p w14:paraId="5F246DF1" w14:textId="77777777" w:rsidR="00D43543" w:rsidRPr="00891427" w:rsidRDefault="00D43543" w:rsidP="00D43543">
      <w:pPr>
        <w:rPr>
          <w:rFonts w:ascii="Bitter" w:hAnsi="Bitter"/>
          <w:sz w:val="22"/>
          <w:szCs w:val="22"/>
        </w:rPr>
      </w:pPr>
    </w:p>
    <w:sectPr w:rsidR="00D43543" w:rsidRPr="00891427" w:rsidSect="00507010">
      <w:headerReference w:type="default" r:id="rId7"/>
      <w:footerReference w:type="default" r:id="rId8"/>
      <w:pgSz w:w="11906" w:h="16838"/>
      <w:pgMar w:top="1417" w:right="1417" w:bottom="1417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89BCE" w14:textId="77777777" w:rsidR="00DF3576" w:rsidRDefault="00DF3576" w:rsidP="00891427">
      <w:r>
        <w:separator/>
      </w:r>
    </w:p>
  </w:endnote>
  <w:endnote w:type="continuationSeparator" w:id="0">
    <w:p w14:paraId="5BAE615F" w14:textId="77777777" w:rsidR="00DF3576" w:rsidRDefault="00DF3576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1424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6B4B981F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4C84FC8B" wp14:editId="24D933BE">
          <wp:extent cx="144000" cy="144000"/>
          <wp:effectExtent l="0" t="0" r="8890" b="889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3BA2D24C" wp14:editId="706A7204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3EA4FD70" wp14:editId="5A9B8070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17BE98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7FF7A542" w14:textId="77777777" w:rsidR="00507010" w:rsidRPr="00FF57F6" w:rsidRDefault="00507010" w:rsidP="008D53BC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FF57F6">
      <w:rPr>
        <w:rFonts w:cs="Times New Roman"/>
        <w:iCs/>
        <w:sz w:val="20"/>
        <w:szCs w:val="20"/>
      </w:rPr>
      <w:t>Vybavuje: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Arcidiecézny katechetický úrad</w:t>
    </w:r>
    <w:r w:rsidRPr="00FF57F6">
      <w:rPr>
        <w:rFonts w:cs="Times New Roman"/>
        <w:sz w:val="20"/>
        <w:szCs w:val="20"/>
      </w:rPr>
      <w:tab/>
      <w:t>+421 257 200 6</w:t>
    </w:r>
    <w:r>
      <w:rPr>
        <w:rFonts w:cs="Times New Roman"/>
        <w:sz w:val="20"/>
        <w:szCs w:val="20"/>
      </w:rPr>
      <w:t>53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dku</w:t>
    </w:r>
    <w:r w:rsidRPr="00FF57F6">
      <w:rPr>
        <w:rFonts w:cs="Times New Roman"/>
        <w:sz w:val="20"/>
        <w:szCs w:val="20"/>
      </w:rPr>
      <w:t>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6E87F" w14:textId="77777777" w:rsidR="00DF3576" w:rsidRDefault="00DF3576" w:rsidP="00891427">
      <w:r>
        <w:separator/>
      </w:r>
    </w:p>
  </w:footnote>
  <w:footnote w:type="continuationSeparator" w:id="0">
    <w:p w14:paraId="0DC0ED2E" w14:textId="77777777" w:rsidR="00DF3576" w:rsidRDefault="00DF3576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9DD8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FB1F51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1312" behindDoc="1" locked="0" layoutInCell="1" allowOverlap="1" wp14:anchorId="66C271C4" wp14:editId="4C935DDE">
          <wp:simplePos x="0" y="0"/>
          <wp:positionH relativeFrom="column">
            <wp:posOffset>-231775</wp:posOffset>
          </wp:positionH>
          <wp:positionV relativeFrom="paragraph">
            <wp:posOffset>-403860</wp:posOffset>
          </wp:positionV>
          <wp:extent cx="2386811" cy="13068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1F51">
      <w:rPr>
        <w:rFonts w:cs="Times New Roman"/>
        <w:sz w:val="20"/>
        <w:szCs w:val="20"/>
      </w:rPr>
      <w:tab/>
    </w:r>
  </w:p>
  <w:p w14:paraId="1BF728BC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sz w:val="20"/>
        <w:szCs w:val="20"/>
      </w:rPr>
      <w:tab/>
    </w:r>
    <w:r w:rsidRPr="00FB1F51">
      <w:rPr>
        <w:rFonts w:cs="Times New Roman"/>
        <w:iCs/>
        <w:sz w:val="20"/>
        <w:szCs w:val="20"/>
      </w:rPr>
      <w:t>Špitálska 7</w:t>
    </w:r>
  </w:p>
  <w:p w14:paraId="73E26FC9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814 92  Bratislava</w:t>
    </w:r>
  </w:p>
  <w:p w14:paraId="50E77AC3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www.abuba.sk</w:t>
    </w:r>
  </w:p>
  <w:p w14:paraId="5B5D77B6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2BC65809" w14:textId="77777777" w:rsidR="00507010" w:rsidRPr="00FB1F51" w:rsidRDefault="00507010" w:rsidP="00FF57F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32C1FB7" w14:textId="77777777" w:rsidR="00507010" w:rsidRPr="00FB1F51" w:rsidRDefault="00507010" w:rsidP="00507010">
    <w:pPr>
      <w:pStyle w:val="Hlavika"/>
      <w:rPr>
        <w:sz w:val="20"/>
      </w:rPr>
    </w:pPr>
  </w:p>
  <w:p w14:paraId="7EC9B67F" w14:textId="77777777" w:rsidR="00507010" w:rsidRPr="00FB1F51" w:rsidRDefault="00507010" w:rsidP="00507010">
    <w:pPr>
      <w:pStyle w:val="Hlavika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30"/>
    <w:rsid w:val="00093E30"/>
    <w:rsid w:val="000D184B"/>
    <w:rsid w:val="000E029C"/>
    <w:rsid w:val="000F06D5"/>
    <w:rsid w:val="00194286"/>
    <w:rsid w:val="00235D78"/>
    <w:rsid w:val="002517FF"/>
    <w:rsid w:val="002733EA"/>
    <w:rsid w:val="002A28EE"/>
    <w:rsid w:val="003721A6"/>
    <w:rsid w:val="003954AA"/>
    <w:rsid w:val="003F6105"/>
    <w:rsid w:val="00416DE1"/>
    <w:rsid w:val="004201CF"/>
    <w:rsid w:val="004D7B0B"/>
    <w:rsid w:val="004E5689"/>
    <w:rsid w:val="00507010"/>
    <w:rsid w:val="00537EBE"/>
    <w:rsid w:val="005747F3"/>
    <w:rsid w:val="00587FD3"/>
    <w:rsid w:val="00590D45"/>
    <w:rsid w:val="00630476"/>
    <w:rsid w:val="007211C0"/>
    <w:rsid w:val="00721955"/>
    <w:rsid w:val="00797931"/>
    <w:rsid w:val="007E09F7"/>
    <w:rsid w:val="00811E5B"/>
    <w:rsid w:val="00844FB0"/>
    <w:rsid w:val="00891427"/>
    <w:rsid w:val="008D53BC"/>
    <w:rsid w:val="009D045D"/>
    <w:rsid w:val="00A47B0A"/>
    <w:rsid w:val="00A55277"/>
    <w:rsid w:val="00AF25C7"/>
    <w:rsid w:val="00AF61E6"/>
    <w:rsid w:val="00B0235C"/>
    <w:rsid w:val="00C422A9"/>
    <w:rsid w:val="00D3325C"/>
    <w:rsid w:val="00D367E8"/>
    <w:rsid w:val="00D43543"/>
    <w:rsid w:val="00DF3576"/>
    <w:rsid w:val="00E04825"/>
    <w:rsid w:val="00E47B61"/>
    <w:rsid w:val="00E83441"/>
    <w:rsid w:val="00EB6A1C"/>
    <w:rsid w:val="00EE757A"/>
    <w:rsid w:val="00EF1CE2"/>
    <w:rsid w:val="00FB1F51"/>
    <w:rsid w:val="00FD29A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B8D0D"/>
  <w15:chartTrackingRefBased/>
  <w15:docId w15:val="{97A2773F-B6F2-4706-8C4F-822CDF01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4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jc w:val="left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2"/>
    </w:pPr>
    <w:rPr>
      <w:rFonts w:ascii="Bitter" w:eastAsiaTheme="majorEastAsia" w:hAnsi="Bitter" w:cstheme="majorBidi"/>
      <w:color w:val="1F3763" w:themeColor="accent1" w:themeShade="7F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  <w:jc w:val="left"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  <w:jc w:val="left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  <w:style w:type="character" w:styleId="Zstupntext">
    <w:name w:val="Placeholder Text"/>
    <w:basedOn w:val="Predvolenpsmoodseku"/>
    <w:uiPriority w:val="99"/>
    <w:semiHidden/>
    <w:rsid w:val="008D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Pozv&#225;nka%20M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33BF0FADCC4990817F9442B5FE2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FD304-F055-4607-B9AA-E2616D9EAB4F}"/>
      </w:docPartPr>
      <w:docPartBody>
        <w:p w:rsidR="00684B2A" w:rsidRDefault="00684B2A">
          <w:pPr>
            <w:pStyle w:val="FA33BF0FADCC4990817F9442B5FE2D9E"/>
          </w:pPr>
          <w:r>
            <w:rPr>
              <w:rFonts w:ascii="Bitter" w:hAnsi="Bitter"/>
            </w:rPr>
            <w:t>26. mája 2023</w:t>
          </w:r>
          <w:r w:rsidRPr="00557089">
            <w:rPr>
              <w:rStyle w:val="Zstupntext"/>
              <w:rFonts w:eastAsiaTheme="minorHAnsi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B2A"/>
    <w:rsid w:val="000134BB"/>
    <w:rsid w:val="000E029C"/>
    <w:rsid w:val="00684B2A"/>
    <w:rsid w:val="00844FB0"/>
    <w:rsid w:val="00B0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FA33BF0FADCC4990817F9442B5FE2D9E">
    <w:name w:val="FA33BF0FADCC4990817F9442B5FE2D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7E01-ED04-4CE8-91CD-0E91FFB7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Pozvánka MD.dotm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MD</vt:lpstr>
    </vt:vector>
  </TitlesOfParts>
  <Company>Rímskokatolícka cirkev, Bratislavská arcidiecéza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MD</dc:title>
  <dc:subject/>
  <dc:creator>Andrea Lengyelová</dc:creator>
  <cp:keywords/>
  <dc:description/>
  <cp:lastModifiedBy>Martina Šipošová</cp:lastModifiedBy>
  <cp:revision>2</cp:revision>
  <dcterms:created xsi:type="dcterms:W3CDTF">2026-05-05T07:49:00Z</dcterms:created>
  <dcterms:modified xsi:type="dcterms:W3CDTF">2026-05-05T07:49:00Z</dcterms:modified>
</cp:coreProperties>
</file>